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39" w:rsidRPr="00DB1739" w:rsidRDefault="00DB1739" w:rsidP="00DB1739">
      <w:pPr>
        <w:spacing w:after="0" w:line="630" w:lineRule="atLeast"/>
        <w:jc w:val="center"/>
        <w:textAlignment w:val="baseline"/>
        <w:outlineLvl w:val="1"/>
        <w:rPr>
          <w:rFonts w:ascii="Arial" w:eastAsia="Times New Roman" w:hAnsi="Arial" w:cs="Arial"/>
          <w:color w:val="343436"/>
          <w:sz w:val="53"/>
          <w:szCs w:val="53"/>
          <w:lang w:eastAsia="cs-CZ"/>
        </w:rPr>
      </w:pPr>
      <w:r w:rsidRPr="00DB1739">
        <w:rPr>
          <w:rFonts w:ascii="Arial" w:eastAsia="Times New Roman" w:hAnsi="Arial" w:cs="Arial"/>
          <w:color w:val="343436"/>
          <w:sz w:val="53"/>
          <w:szCs w:val="53"/>
          <w:lang w:eastAsia="cs-CZ"/>
        </w:rPr>
        <w:t>Technická specifikace</w:t>
      </w:r>
    </w:p>
    <w:p w:rsidR="00DB1739" w:rsidRPr="00DB1739" w:rsidRDefault="00DB1739" w:rsidP="00DB1739">
      <w:pPr>
        <w:spacing w:after="0" w:line="360" w:lineRule="atLeast"/>
        <w:textAlignment w:val="baseline"/>
        <w:rPr>
          <w:rFonts w:ascii="Arial" w:eastAsia="Times New Roman" w:hAnsi="Arial" w:cs="Arial"/>
          <w:color w:val="808080"/>
          <w:sz w:val="23"/>
          <w:szCs w:val="23"/>
          <w:lang w:eastAsia="cs-CZ"/>
        </w:rPr>
      </w:pP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je unikátní bylinný stimulant posilující imunitu, který redukuje kožní motolice (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Gyrodactylus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), žaberní motolice (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Dactylogyrus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),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ich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Ichthyophthirius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multifillis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),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Oodinium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Costia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Ichtyobodo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necator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),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Chilodonella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Trichodina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. Parazitární napadení se vyznačuje příznaky, jako je mléčná kůže, blikání a těžké dýchání, ale lze je s jistotou diagnostikovat pouze mikroskopickým vyšetřením. Stejně jako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Sabbactisun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podporuje imunitní systém ryb a způsobuje vyhánění parazitů. 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nezabíjí parazity přímo. Protože se během léčby nemohou vrátit k rybám, většina parazitů vyhladoví. 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není dezinfekční prostředek, obnovuje přirozenou rovnováhu. Po ošetření budou přítomni někteří parazité, stejně jako u všech zdravých ryb. Léčba antibiotiky přináší několik problémů, například pro kvalitu vody. Nitrifikační bakterie v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biofiltru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jsou také zabity, takže je třeba provádět každodenní výměnu vody, aby se zabránilo otravě amoniakem. 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nezabíjí nitrifikační bakterie a nesnižuje kvalitu vody, což šetří čas i peníze. Během léčby přípravkem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mohou být ryby normálně krmeny a filtrace zůstane v normálním provozu. Tyto faktory přispějí k blahobytu a zotavení ryb. Ošetření v nemocnici nebo karanténní nádrži bude vždy ekonomičtější, ale pokud je obtížné ryby chytit, lze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BEZPEČNĚ použít ve výstavních nebo chovných akváriích nebo rybnících. - 100% přírodní bylinné produkty šetrné k životnímu prostředí. -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redukuje parazity na rybách, jako je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Gyrodactylus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sp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.,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Dactylogyrus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sp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., 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Chilodonella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sp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.,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Trichodina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sp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.,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Ichthyophthirius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multifillis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,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Ichtyobodo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necator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a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Oodinium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sp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. - Bezpečné pro všechny sladkovodní a brakické druhy ryb, bezobratlé a vodní rostliny. - Neovlivňují nitrifikační (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biofiltrační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) bakterie, netoxické. -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Sabbactisun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je účinný také proti kmenům bakterií, které se staly odolnými vůči antibiotikům. - Nevytvářejte odpor. - Nebarvi vodu nebo skvrny ani neovlivňují silikonové těsnění. - Žádné škodlivé zbytky: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je zcela biologicky odbouratelný. - Nevytvářejte odpor. - Nebarvi vodu nebo skvrny ani neovlivňují silikonové těsnění. - Žádné škodlivé zbytky: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je zcela biologicky odbouratelný. - Nevytvářejte odpor. - Nebarvi vodu nebo skvrny ani neovlivňují silikonové těsnění. - Žádné škodlivé zbytky: </w:t>
      </w:r>
      <w:proofErr w:type="spellStart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Parazoryne</w:t>
      </w:r>
      <w:proofErr w:type="spellEnd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 xml:space="preserve"> je zcela </w:t>
      </w:r>
      <w:bookmarkStart w:id="0" w:name="_GoBack"/>
      <w:bookmarkEnd w:id="0"/>
      <w:r w:rsidRPr="00DB1739">
        <w:rPr>
          <w:rFonts w:ascii="Helvetica" w:eastAsia="Times New Roman" w:hAnsi="Helvetica" w:cs="Helvetica"/>
          <w:color w:val="333333"/>
          <w:sz w:val="24"/>
          <w:szCs w:val="24"/>
          <w:bdr w:val="none" w:sz="0" w:space="0" w:color="auto" w:frame="1"/>
          <w:lang w:eastAsia="cs-CZ"/>
        </w:rPr>
        <w:t>biologicky odbouratelný.</w:t>
      </w:r>
    </w:p>
    <w:p w:rsidR="000278D8" w:rsidRDefault="000278D8"/>
    <w:sectPr w:rsidR="0002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39"/>
    <w:rsid w:val="000278D8"/>
    <w:rsid w:val="00D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4861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82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0" w:color="auto"/>
                            <w:left w:val="none" w:sz="0" w:space="21" w:color="auto"/>
                            <w:bottom w:val="single" w:sz="6" w:space="29" w:color="EAEAEA"/>
                            <w:right w:val="none" w:sz="0" w:space="21" w:color="auto"/>
                          </w:divBdr>
                        </w:div>
                        <w:div w:id="8564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AKC_Eshop</dc:creator>
  <cp:lastModifiedBy>AKC_Eshop</cp:lastModifiedBy>
  <cp:revision>1</cp:revision>
  <dcterms:created xsi:type="dcterms:W3CDTF">2023-01-26T13:06:00Z</dcterms:created>
  <dcterms:modified xsi:type="dcterms:W3CDTF">2023-01-26T13:07:00Z</dcterms:modified>
</cp:coreProperties>
</file>